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A4" w:rsidRDefault="007F2339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关于东睦新材料集团股份有限公司年产</w:t>
      </w:r>
      <w:r>
        <w:rPr>
          <w:rFonts w:hint="eastAsia"/>
          <w:b/>
          <w:bCs/>
          <w:sz w:val="28"/>
        </w:rPr>
        <w:t>1000</w:t>
      </w:r>
      <w:r>
        <w:rPr>
          <w:rFonts w:hint="eastAsia"/>
          <w:b/>
          <w:bCs/>
          <w:sz w:val="28"/>
        </w:rPr>
        <w:t>吨高致密汽车油泵定子生产线技改项目环境影响登记表</w:t>
      </w:r>
      <w:r>
        <w:rPr>
          <w:b/>
          <w:bCs/>
          <w:sz w:val="28"/>
        </w:rPr>
        <w:t>及承诺书的信息</w:t>
      </w:r>
      <w:r>
        <w:rPr>
          <w:rFonts w:hint="eastAsia"/>
          <w:b/>
          <w:bCs/>
          <w:sz w:val="28"/>
        </w:rPr>
        <w:t>公开</w:t>
      </w:r>
    </w:p>
    <w:p w:rsidR="00E320A4" w:rsidRDefault="00E320A4">
      <w:pPr>
        <w:spacing w:line="324" w:lineRule="auto"/>
        <w:ind w:firstLineChars="200" w:firstLine="480"/>
        <w:rPr>
          <w:sz w:val="24"/>
          <w:szCs w:val="24"/>
          <w:highlight w:val="yellow"/>
        </w:rPr>
      </w:pPr>
    </w:p>
    <w:p w:rsidR="00E320A4" w:rsidRDefault="007F233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根据《宁波鄞州</w:t>
      </w:r>
      <w:r>
        <w:rPr>
          <w:sz w:val="24"/>
          <w:szCs w:val="24"/>
        </w:rPr>
        <w:t>工业园区规划研究环境影响报告书</w:t>
      </w:r>
      <w:r>
        <w:rPr>
          <w:rFonts w:hint="eastAsia"/>
          <w:sz w:val="24"/>
          <w:szCs w:val="24"/>
        </w:rPr>
        <w:t>》</w:t>
      </w:r>
      <w:r>
        <w:rPr>
          <w:sz w:val="24"/>
          <w:szCs w:val="24"/>
        </w:rPr>
        <w:t>以及</w:t>
      </w:r>
      <w:r>
        <w:rPr>
          <w:rFonts w:hint="eastAsia"/>
          <w:sz w:val="24"/>
          <w:szCs w:val="24"/>
        </w:rPr>
        <w:t>《宁波鄞州工业园区“规划环评</w:t>
      </w:r>
      <w:r>
        <w:rPr>
          <w:rFonts w:hint="eastAsia"/>
          <w:sz w:val="24"/>
          <w:szCs w:val="24"/>
        </w:rPr>
        <w:t>+</w:t>
      </w:r>
      <w:r>
        <w:rPr>
          <w:rFonts w:hint="eastAsia"/>
          <w:sz w:val="24"/>
          <w:szCs w:val="24"/>
        </w:rPr>
        <w:t>环境标准”清单式管理改革实施方案》，本项目不属于环评审批负面清单项目，可降低环评等级，即该项目环境影响报告类别由环境影响报告表降为环境影响登记表。建设</w:t>
      </w:r>
      <w:r>
        <w:rPr>
          <w:sz w:val="24"/>
          <w:szCs w:val="24"/>
        </w:rPr>
        <w:t>单位将</w:t>
      </w:r>
      <w:r>
        <w:rPr>
          <w:rFonts w:hint="eastAsia"/>
          <w:sz w:val="24"/>
          <w:szCs w:val="24"/>
        </w:rPr>
        <w:t>环境影响登记表</w:t>
      </w:r>
      <w:r>
        <w:rPr>
          <w:sz w:val="24"/>
          <w:szCs w:val="24"/>
        </w:rPr>
        <w:t>进行公开，</w:t>
      </w:r>
      <w:r>
        <w:rPr>
          <w:rFonts w:hint="eastAsia"/>
          <w:sz w:val="24"/>
          <w:szCs w:val="24"/>
        </w:rPr>
        <w:t>公示时间为</w:t>
      </w:r>
      <w:r>
        <w:rPr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720A96">
        <w:rPr>
          <w:sz w:val="24"/>
          <w:szCs w:val="24"/>
        </w:rPr>
        <w:t>18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，公示</w:t>
      </w:r>
      <w:r>
        <w:rPr>
          <w:sz w:val="24"/>
          <w:szCs w:val="24"/>
        </w:rPr>
        <w:t>方式为</w:t>
      </w:r>
      <w:r>
        <w:rPr>
          <w:rFonts w:hint="eastAsia"/>
          <w:sz w:val="24"/>
          <w:szCs w:val="24"/>
        </w:rPr>
        <w:t>网络公示，</w:t>
      </w:r>
      <w:r>
        <w:rPr>
          <w:sz w:val="24"/>
          <w:szCs w:val="24"/>
        </w:rPr>
        <w:t>网址</w:t>
      </w:r>
      <w:r>
        <w:rPr>
          <w:rFonts w:hint="eastAsia"/>
          <w:sz w:val="24"/>
          <w:szCs w:val="24"/>
        </w:rPr>
        <w:t>为</w:t>
      </w:r>
      <w:hyperlink r:id="rId6" w:history="1">
        <w:r w:rsidR="00720A96" w:rsidRPr="007B2958">
          <w:rPr>
            <w:rStyle w:val="a5"/>
            <w:sz w:val="24"/>
            <w:szCs w:val="24"/>
          </w:rPr>
          <w:t>https://www.pm-china.com/</w:t>
        </w:r>
      </w:hyperlink>
      <w:r w:rsidR="00720A96">
        <w:rPr>
          <w:rFonts w:hint="eastAsia"/>
          <w:sz w:val="24"/>
          <w:szCs w:val="24"/>
        </w:rPr>
        <w:t>。</w:t>
      </w:r>
    </w:p>
    <w:p w:rsidR="00E320A4" w:rsidRDefault="00E320A4">
      <w:pPr>
        <w:widowControl/>
        <w:jc w:val="center"/>
      </w:pPr>
    </w:p>
    <w:p w:rsidR="00E320A4" w:rsidRPr="00720A96" w:rsidRDefault="00E320A4">
      <w:pPr>
        <w:widowControl/>
        <w:jc w:val="center"/>
      </w:pPr>
    </w:p>
    <w:p w:rsidR="00E320A4" w:rsidRPr="00720A96" w:rsidRDefault="00E320A4">
      <w:pPr>
        <w:widowControl/>
        <w:jc w:val="center"/>
        <w:rPr>
          <w:highlight w:val="yellow"/>
        </w:rPr>
      </w:pPr>
      <w:bookmarkStart w:id="0" w:name="_GoBack"/>
      <w:bookmarkEnd w:id="0"/>
    </w:p>
    <w:p w:rsidR="00E320A4" w:rsidRDefault="00E320A4">
      <w:pPr>
        <w:widowControl/>
        <w:jc w:val="center"/>
        <w:rPr>
          <w:highlight w:val="yellow"/>
        </w:rPr>
      </w:pPr>
    </w:p>
    <w:p w:rsidR="00E320A4" w:rsidRDefault="00E320A4">
      <w:pPr>
        <w:widowControl/>
        <w:jc w:val="center"/>
        <w:rPr>
          <w:highlight w:val="yellow"/>
        </w:rPr>
      </w:pPr>
    </w:p>
    <w:p w:rsidR="00E320A4" w:rsidRDefault="00E320A4">
      <w:pPr>
        <w:widowControl/>
        <w:jc w:val="center"/>
        <w:rPr>
          <w:highlight w:val="yellow"/>
        </w:rPr>
      </w:pPr>
    </w:p>
    <w:p w:rsidR="00E320A4" w:rsidRDefault="00E320A4">
      <w:pPr>
        <w:widowControl/>
        <w:jc w:val="center"/>
        <w:rPr>
          <w:highlight w:val="yellow"/>
        </w:rPr>
      </w:pPr>
    </w:p>
    <w:p w:rsidR="00E320A4" w:rsidRDefault="00E320A4">
      <w:pPr>
        <w:widowControl/>
        <w:jc w:val="center"/>
        <w:rPr>
          <w:highlight w:val="yellow"/>
        </w:rPr>
      </w:pPr>
    </w:p>
    <w:p w:rsidR="00E320A4" w:rsidRDefault="007F2339">
      <w:pPr>
        <w:widowControl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项目</w:t>
      </w:r>
      <w:r>
        <w:rPr>
          <w:sz w:val="24"/>
          <w:szCs w:val="24"/>
        </w:rPr>
        <w:t>名</w:t>
      </w:r>
      <w:r>
        <w:rPr>
          <w:rFonts w:hint="eastAsia"/>
          <w:sz w:val="24"/>
          <w:szCs w:val="24"/>
        </w:rPr>
        <w:t>称：年产</w:t>
      </w:r>
      <w:r>
        <w:rPr>
          <w:rFonts w:hint="eastAsia"/>
          <w:sz w:val="24"/>
          <w:szCs w:val="24"/>
        </w:rPr>
        <w:t>1000</w:t>
      </w:r>
      <w:r>
        <w:rPr>
          <w:rFonts w:hint="eastAsia"/>
          <w:sz w:val="24"/>
          <w:szCs w:val="24"/>
        </w:rPr>
        <w:t>吨高致密汽车油泵定子生产线技改项目</w:t>
      </w:r>
    </w:p>
    <w:p w:rsidR="00E320A4" w:rsidRDefault="007F2339">
      <w:pPr>
        <w:widowControl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建设单位：东睦新材料集团股份有限公司</w:t>
      </w:r>
    </w:p>
    <w:p w:rsidR="00E320A4" w:rsidRDefault="007F2339">
      <w:pPr>
        <w:widowControl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</w:t>
      </w:r>
      <w:r>
        <w:rPr>
          <w:sz w:val="24"/>
          <w:szCs w:val="24"/>
        </w:rPr>
        <w:t>电</w:t>
      </w:r>
      <w:r>
        <w:rPr>
          <w:rFonts w:hint="eastAsia"/>
          <w:sz w:val="24"/>
          <w:szCs w:val="24"/>
        </w:rPr>
        <w:t>话：</w:t>
      </w:r>
      <w:r>
        <w:rPr>
          <w:sz w:val="24"/>
          <w:szCs w:val="24"/>
        </w:rPr>
        <w:t>13566001780</w:t>
      </w:r>
    </w:p>
    <w:p w:rsidR="00E320A4" w:rsidRDefault="007F2339">
      <w:pPr>
        <w:widowControl/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联系人：陆国栋</w:t>
      </w:r>
    </w:p>
    <w:p w:rsidR="00E320A4" w:rsidRDefault="007F2339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通讯地址：浙江</w:t>
      </w:r>
      <w:r>
        <w:rPr>
          <w:sz w:val="24"/>
          <w:szCs w:val="24"/>
        </w:rPr>
        <w:t>省</w:t>
      </w:r>
      <w:r>
        <w:rPr>
          <w:rFonts w:hint="eastAsia"/>
          <w:sz w:val="24"/>
          <w:szCs w:val="24"/>
        </w:rPr>
        <w:t>宁波</w:t>
      </w:r>
      <w:r>
        <w:rPr>
          <w:sz w:val="24"/>
          <w:szCs w:val="24"/>
        </w:rPr>
        <w:t>市</w:t>
      </w:r>
      <w:r>
        <w:rPr>
          <w:rFonts w:hint="eastAsia"/>
          <w:sz w:val="24"/>
          <w:szCs w:val="24"/>
        </w:rPr>
        <w:t>鄞州工业园区景江路</w:t>
      </w:r>
      <w:r>
        <w:rPr>
          <w:rFonts w:hint="eastAsia"/>
          <w:sz w:val="24"/>
          <w:szCs w:val="24"/>
        </w:rPr>
        <w:t>1508</w:t>
      </w:r>
      <w:r>
        <w:rPr>
          <w:rFonts w:hint="eastAsia"/>
          <w:sz w:val="24"/>
          <w:szCs w:val="24"/>
        </w:rPr>
        <w:t>号</w:t>
      </w:r>
    </w:p>
    <w:sectPr w:rsidR="00E320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39" w:rsidRDefault="007F2339" w:rsidP="00720A96">
      <w:r>
        <w:separator/>
      </w:r>
    </w:p>
  </w:endnote>
  <w:endnote w:type="continuationSeparator" w:id="0">
    <w:p w:rsidR="007F2339" w:rsidRDefault="007F2339" w:rsidP="0072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39" w:rsidRDefault="007F2339" w:rsidP="00720A96">
      <w:r>
        <w:separator/>
      </w:r>
    </w:p>
  </w:footnote>
  <w:footnote w:type="continuationSeparator" w:id="0">
    <w:p w:rsidR="007F2339" w:rsidRDefault="007F2339" w:rsidP="00720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874569"/>
    <w:rsid w:val="00000820"/>
    <w:rsid w:val="00080F28"/>
    <w:rsid w:val="000D7D90"/>
    <w:rsid w:val="000E095D"/>
    <w:rsid w:val="00111A43"/>
    <w:rsid w:val="00157568"/>
    <w:rsid w:val="00174AB7"/>
    <w:rsid w:val="001C6C65"/>
    <w:rsid w:val="00385B55"/>
    <w:rsid w:val="003D5642"/>
    <w:rsid w:val="004459BE"/>
    <w:rsid w:val="00465514"/>
    <w:rsid w:val="004E03C1"/>
    <w:rsid w:val="00500574"/>
    <w:rsid w:val="00502D52"/>
    <w:rsid w:val="00570B4F"/>
    <w:rsid w:val="00581106"/>
    <w:rsid w:val="005C2DA2"/>
    <w:rsid w:val="005E5189"/>
    <w:rsid w:val="00646470"/>
    <w:rsid w:val="006700A7"/>
    <w:rsid w:val="006B093D"/>
    <w:rsid w:val="006F17E8"/>
    <w:rsid w:val="0070778A"/>
    <w:rsid w:val="00720A96"/>
    <w:rsid w:val="00734987"/>
    <w:rsid w:val="0079760B"/>
    <w:rsid w:val="007A759C"/>
    <w:rsid w:val="007D4019"/>
    <w:rsid w:val="007D5097"/>
    <w:rsid w:val="007F2339"/>
    <w:rsid w:val="00874569"/>
    <w:rsid w:val="00881F86"/>
    <w:rsid w:val="00882DAC"/>
    <w:rsid w:val="008E3D9B"/>
    <w:rsid w:val="008F77EE"/>
    <w:rsid w:val="00957F14"/>
    <w:rsid w:val="009B43DD"/>
    <w:rsid w:val="00A135C2"/>
    <w:rsid w:val="00A24EEB"/>
    <w:rsid w:val="00A302EC"/>
    <w:rsid w:val="00A47919"/>
    <w:rsid w:val="00A517E4"/>
    <w:rsid w:val="00A5661E"/>
    <w:rsid w:val="00A709A5"/>
    <w:rsid w:val="00A74B31"/>
    <w:rsid w:val="00AA43EC"/>
    <w:rsid w:val="00B07BF3"/>
    <w:rsid w:val="00B27369"/>
    <w:rsid w:val="00B84723"/>
    <w:rsid w:val="00B85273"/>
    <w:rsid w:val="00B95F2E"/>
    <w:rsid w:val="00BF679C"/>
    <w:rsid w:val="00C13E66"/>
    <w:rsid w:val="00CF2925"/>
    <w:rsid w:val="00D44313"/>
    <w:rsid w:val="00D50E13"/>
    <w:rsid w:val="00DE6DAA"/>
    <w:rsid w:val="00E320A4"/>
    <w:rsid w:val="00E62C5E"/>
    <w:rsid w:val="00E8788B"/>
    <w:rsid w:val="00EA2360"/>
    <w:rsid w:val="00ED629D"/>
    <w:rsid w:val="00EE2419"/>
    <w:rsid w:val="00F1436D"/>
    <w:rsid w:val="00F15890"/>
    <w:rsid w:val="00F40066"/>
    <w:rsid w:val="00F75EB5"/>
    <w:rsid w:val="00FF2548"/>
    <w:rsid w:val="33B1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057DAB-9977-46B1-A4BA-59EF71FC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m-china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任俞娇</dc:creator>
  <cp:lastModifiedBy>任俞娇</cp:lastModifiedBy>
  <cp:revision>5</cp:revision>
  <dcterms:created xsi:type="dcterms:W3CDTF">2022-09-22T07:20:00Z</dcterms:created>
  <dcterms:modified xsi:type="dcterms:W3CDTF">2023-07-18T07:26:00Z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9C6EDD3F327944A5A1675253682BD86F_12</vt:lpwstr>
  </property>
</Properties>
</file>